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8C434">
      <w:pPr>
        <w:spacing w:line="48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河南省周口监狱猪肉、蔬菜项目中标公告变更公告</w:t>
      </w:r>
    </w:p>
    <w:p w14:paraId="3F888126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02B7EEF4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1、原公告的采购项目编号：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豫财招标采购-2025-26</w:t>
      </w:r>
    </w:p>
    <w:p w14:paraId="5833E127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河南省周口监狱猪肉、蔬菜项目</w:t>
      </w:r>
    </w:p>
    <w:p w14:paraId="7F0644D7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3、首次公告日期（结果公告日期）：202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F941957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</w:t>
      </w:r>
    </w:p>
    <w:p w14:paraId="72A90F2C">
      <w:pPr>
        <w:spacing w:line="48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采购结果。</w:t>
      </w:r>
    </w:p>
    <w:p w14:paraId="14A757E7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更正内容：原中标公告信息中第三项中标情况变更为:</w:t>
      </w:r>
      <w:bookmarkStart w:id="0" w:name="_GoBack"/>
      <w:bookmarkEnd w:id="0"/>
    </w:p>
    <w:p w14:paraId="5A131063"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包1：猪肉类：</w:t>
      </w:r>
    </w:p>
    <w:p w14:paraId="299980B7"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1.规格型号变更为“/”，数量变更为“90000斤”。</w:t>
      </w:r>
    </w:p>
    <w:p w14:paraId="572AB37F"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包2：蔬菜类：</w:t>
      </w:r>
    </w:p>
    <w:p w14:paraId="098190F0"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1.规格型号变更为“/”，数量变更为“/”，单价变更为“/”。</w:t>
      </w:r>
    </w:p>
    <w:p w14:paraId="0B3C6D98">
      <w:pPr>
        <w:numPr>
          <w:ilvl w:val="0"/>
          <w:numId w:val="0"/>
        </w:numPr>
        <w:spacing w:line="48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2.规格型号变更为“/”，数量变更为“/”，单价变更为“/”。</w:t>
      </w:r>
    </w:p>
    <w:p w14:paraId="25BBFF28">
      <w:pPr>
        <w:numPr>
          <w:ilvl w:val="0"/>
          <w:numId w:val="0"/>
        </w:numPr>
        <w:spacing w:line="480" w:lineRule="auto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规格型号变更为“/”，数量变更为“/”，单价变更为“/”。</w:t>
      </w:r>
    </w:p>
    <w:p w14:paraId="21D7BF04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、更正日期：2025年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E74EEE3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</w:t>
      </w:r>
    </w:p>
    <w:p w14:paraId="6F5166C4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1、其他内容不变。</w:t>
      </w:r>
    </w:p>
    <w:p w14:paraId="28088E1A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2、本次结果公告变更公告在《河南省政府采购网》、《河南省公共资源交易中心网》、《河南省电子招标投标公共服务平台》上发布。</w:t>
      </w:r>
    </w:p>
    <w:p w14:paraId="01C337C1"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四、凡对本次公告内容提出询问，请按以下方式联系 </w:t>
      </w:r>
    </w:p>
    <w:p w14:paraId="287B79C9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1.采购人信息：</w:t>
      </w:r>
    </w:p>
    <w:p w14:paraId="7E5BBE5D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名称：河南省周口监狱</w:t>
      </w:r>
    </w:p>
    <w:p w14:paraId="68668B41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地址：河南省周口市西华县东关城</w:t>
      </w:r>
    </w:p>
    <w:p w14:paraId="7826C5A1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联系人：李先生</w:t>
      </w:r>
    </w:p>
    <w:p w14:paraId="24B01CCC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联系方式:0394-8796026</w:t>
      </w:r>
    </w:p>
    <w:p w14:paraId="37276D29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2.采购代理机构信息（如有）：</w:t>
      </w:r>
    </w:p>
    <w:p w14:paraId="40175037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名称：河南省通力建设工程咨询有限公司</w:t>
      </w:r>
    </w:p>
    <w:p w14:paraId="6B7D2A37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地址：郑州市航海东路第八大街富田财富广场1号楼2202室</w:t>
      </w:r>
    </w:p>
    <w:p w14:paraId="7D0309F0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联系人：李彩云</w:t>
      </w:r>
    </w:p>
    <w:p w14:paraId="5C295459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联系方式: 17596487740 </w:t>
      </w:r>
    </w:p>
    <w:p w14:paraId="67F9F25A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3.项目联系方式：</w:t>
      </w:r>
    </w:p>
    <w:p w14:paraId="2B7E323D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项目联系人：李彩云</w:t>
      </w:r>
    </w:p>
    <w:p w14:paraId="6D04253F"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联系方式：17596487740</w:t>
      </w:r>
    </w:p>
    <w:p w14:paraId="17503386">
      <w:pPr>
        <w:numPr>
          <w:ilvl w:val="0"/>
          <w:numId w:val="0"/>
        </w:numPr>
        <w:spacing w:line="48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34D2"/>
    <w:rsid w:val="1F1834D2"/>
    <w:rsid w:val="2E3350C9"/>
    <w:rsid w:val="306F5022"/>
    <w:rsid w:val="3E8305E5"/>
    <w:rsid w:val="5AE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624</Characters>
  <Lines>0</Lines>
  <Paragraphs>0</Paragraphs>
  <TotalTime>11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2025-02-10T03:28:00Z</dcterms:created>
  <dc:creator>幸运星</dc:creator>
  <cp:lastModifiedBy>河南省通力</cp:lastModifiedBy>
  <dcterms:modified xsi:type="dcterms:W3CDTF">2025-02-10T05:59:32Z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3226597D3FE64263BDF084571F245FAA_11</vt:lpwstr>
  </property>
  <property fmtid="{D5CDD505-2E9C-101B-9397-08002B2CF9AE}" pid="4" name="KSOTemplateDocerSaveRecord">
    <vt:lpwstr>eyJoZGlkIjoiOTlkNWNjZDdkNzdkZjEyZjBiYTViMmU3OWVkOGU4NzgiLCJ1c2VySWQiOiI0Mzg1MzY0MTcifQ==</vt:lpwstr>
  </property>
</Properties>
</file>