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spacing w:line="560" w:lineRule="exact"/>
        <w:jc w:val="center"/>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郑州市二七区机关事务中心</w:t>
      </w:r>
    </w:p>
    <w:p>
      <w:pPr>
        <w:wordWrap/>
        <w:spacing w:line="560" w:lineRule="exact"/>
        <w:jc w:val="center"/>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关于区监委等五个办公区申请招标物业公司项目</w:t>
      </w:r>
    </w:p>
    <w:p>
      <w:pPr>
        <w:wordWrap/>
        <w:spacing w:line="560" w:lineRule="exact"/>
        <w:jc w:val="center"/>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二次公开招标公告</w:t>
      </w:r>
    </w:p>
    <w:p>
      <w:pPr>
        <w:pStyle w:val="5"/>
        <w:widowControl w:val="0"/>
        <w:wordWrap/>
        <w:adjustRightInd/>
        <w:snapToGrid/>
        <w:spacing w:line="560" w:lineRule="exact"/>
        <w:ind w:firstLine="904" w:firstLineChars="300"/>
        <w:jc w:val="left"/>
        <w:textAlignment w:val="auto"/>
        <w:rPr>
          <w:rFonts w:hint="eastAsia" w:ascii="黑体" w:hAnsi="黑体" w:eastAsia="黑体" w:cs="黑体"/>
          <w:sz w:val="30"/>
          <w:szCs w:val="30"/>
          <w:lang w:val="en-US" w:eastAsia="zh-CN"/>
        </w:rPr>
      </w:pPr>
      <w:r>
        <w:rPr>
          <w:rFonts w:hint="eastAsia" w:ascii="黑体" w:hAnsi="黑体" w:eastAsia="黑体" w:cs="黑体"/>
          <w:b/>
          <w:bCs/>
          <w:sz w:val="30"/>
          <w:szCs w:val="30"/>
          <w:lang w:val="en-US" w:eastAsia="zh-CN"/>
        </w:rPr>
        <w:t>项目概况</w:t>
      </w:r>
    </w:p>
    <w:p>
      <w:pPr>
        <w:widowControl w:val="0"/>
        <w:wordWrap/>
        <w:adjustRightInd/>
        <w:snapToGrid/>
        <w:spacing w:before="0" w:after="0" w:line="560" w:lineRule="exact"/>
        <w:ind w:left="0" w:leftChars="0" w:right="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郑州市二七区机关事务中心关于区监委等五个办公区申请招标物业公司项目招标项目的潜在供应商（投标人）应在规定时间内凭CA密钥登录郑州市公共资源交易中（http://zzggzy.zhengzhou.gov.cn/），点击“交易主体登陆”进入电子招投标交易平台下载所含格式（*.ZZZF格式）的招标文件及资料，获取招标文件，并于2025年6月6日10时00分（北京时间）前递交（上传）投标文件。</w:t>
      </w:r>
    </w:p>
    <w:p>
      <w:pPr>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一、项目基本情况</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1、项目编号：二七政采公开-2025-8</w:t>
      </w:r>
    </w:p>
    <w:p>
      <w:pPr>
        <w:widowControl w:val="0"/>
        <w:wordWrap/>
        <w:adjustRightInd/>
        <w:snapToGrid/>
        <w:spacing w:before="0" w:after="0" w:line="560" w:lineRule="exact"/>
        <w:ind w:left="0" w:leftChars="0" w:right="0"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2、项目名称：郑州市二七区机关事务中心关于区监委等五个办公区申请招标物业公司项目</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3、采购方式：公开招标</w:t>
      </w:r>
    </w:p>
    <w:tbl>
      <w:tblPr>
        <w:tblW w:w="9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43"/>
        <w:gridCol w:w="1650"/>
        <w:gridCol w:w="2662"/>
        <w:gridCol w:w="1575"/>
        <w:gridCol w:w="2231"/>
      </w:tblGrid>
      <w:tr>
        <w:tc>
          <w:tcPr>
            <w:tcW w:w="943" w:type="dxa"/>
            <w:vAlign w:val="top"/>
          </w:tcPr>
          <w:p>
            <w:pPr>
              <w:pStyle w:val="6"/>
              <w:widowControl w:val="0"/>
              <w:wordWrap/>
              <w:adjustRightInd w:val="0"/>
              <w:snapToGrid w:val="0"/>
              <w:spacing w:before="0" w:after="0" w:line="540" w:lineRule="exact"/>
              <w:ind w:right="0"/>
              <w:jc w:val="center"/>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序号</w:t>
            </w:r>
          </w:p>
        </w:tc>
        <w:tc>
          <w:tcPr>
            <w:tcW w:w="1650" w:type="dxa"/>
            <w:vAlign w:val="top"/>
          </w:tcPr>
          <w:p>
            <w:pPr>
              <w:pStyle w:val="6"/>
              <w:widowControl w:val="0"/>
              <w:wordWrap/>
              <w:adjustRightInd w:val="0"/>
              <w:snapToGrid w:val="0"/>
              <w:spacing w:before="0" w:after="0" w:line="540" w:lineRule="exact"/>
              <w:ind w:right="0"/>
              <w:jc w:val="center"/>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包号</w:t>
            </w:r>
          </w:p>
        </w:tc>
        <w:tc>
          <w:tcPr>
            <w:tcW w:w="2662" w:type="dxa"/>
            <w:vAlign w:val="top"/>
          </w:tcPr>
          <w:p>
            <w:pPr>
              <w:pStyle w:val="6"/>
              <w:widowControl w:val="0"/>
              <w:wordWrap/>
              <w:adjustRightInd w:val="0"/>
              <w:snapToGrid w:val="0"/>
              <w:spacing w:before="0" w:after="0" w:line="540" w:lineRule="exact"/>
              <w:ind w:left="0" w:leftChars="0" w:right="0"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包名称</w:t>
            </w:r>
          </w:p>
        </w:tc>
        <w:tc>
          <w:tcPr>
            <w:tcW w:w="1575" w:type="dxa"/>
            <w:vAlign w:val="top"/>
          </w:tcPr>
          <w:p>
            <w:pPr>
              <w:pStyle w:val="6"/>
              <w:widowControl w:val="0"/>
              <w:wordWrap/>
              <w:adjustRightInd w:val="0"/>
              <w:snapToGrid w:val="0"/>
              <w:spacing w:before="0" w:after="0" w:line="540" w:lineRule="exact"/>
              <w:ind w:right="0"/>
              <w:jc w:val="center"/>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包预（元）</w:t>
            </w:r>
          </w:p>
        </w:tc>
        <w:tc>
          <w:tcPr>
            <w:tcW w:w="2231" w:type="dxa"/>
            <w:vAlign w:val="top"/>
          </w:tcPr>
          <w:p>
            <w:pPr>
              <w:pStyle w:val="6"/>
              <w:widowControl w:val="0"/>
              <w:wordWrap/>
              <w:adjustRightInd w:val="0"/>
              <w:snapToGrid w:val="0"/>
              <w:spacing w:before="0" w:after="0" w:line="540" w:lineRule="exact"/>
              <w:ind w:right="0"/>
              <w:jc w:val="center"/>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包最高限（元）</w:t>
            </w:r>
          </w:p>
        </w:tc>
      </w:tr>
      <w:tr>
        <w:tc>
          <w:tcPr>
            <w:tcW w:w="943" w:type="dxa"/>
            <w:vAlign w:val="center"/>
          </w:tcPr>
          <w:p>
            <w:pPr>
              <w:pStyle w:val="6"/>
              <w:widowControl w:val="0"/>
              <w:wordWrap/>
              <w:adjustRightInd w:val="0"/>
              <w:snapToGrid w:val="0"/>
              <w:spacing w:before="0" w:after="0" w:line="540" w:lineRule="exact"/>
              <w:ind w:right="0"/>
              <w:jc w:val="center"/>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w:t>
            </w:r>
          </w:p>
        </w:tc>
        <w:tc>
          <w:tcPr>
            <w:tcW w:w="1650" w:type="dxa"/>
            <w:vAlign w:val="center"/>
          </w:tcPr>
          <w:p>
            <w:pPr>
              <w:pStyle w:val="6"/>
              <w:widowControl w:val="0"/>
              <w:wordWrap/>
              <w:adjustRightInd w:val="0"/>
              <w:snapToGrid w:val="0"/>
              <w:spacing w:before="0" w:after="0" w:line="540" w:lineRule="exact"/>
              <w:ind w:right="0"/>
              <w:jc w:val="center"/>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二七政</w:t>
            </w:r>
          </w:p>
          <w:p>
            <w:pPr>
              <w:pStyle w:val="6"/>
              <w:widowControl w:val="0"/>
              <w:wordWrap/>
              <w:adjustRightInd w:val="0"/>
              <w:snapToGrid w:val="0"/>
              <w:spacing w:before="0" w:after="0" w:line="540" w:lineRule="exact"/>
              <w:ind w:right="0"/>
              <w:jc w:val="center"/>
              <w:textAlignment w:val="auto"/>
              <w:outlineLvl w:val="9"/>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采公开-2025-8</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p>
        </w:tc>
        <w:tc>
          <w:tcPr>
            <w:tcW w:w="2662" w:type="dxa"/>
            <w:vAlign w:val="top"/>
          </w:tcPr>
          <w:p>
            <w:pPr>
              <w:widowControl w:val="0"/>
              <w:wordWrap/>
              <w:adjustRightInd/>
              <w:snapToGrid/>
              <w:spacing w:before="0" w:after="0" w:line="560" w:lineRule="exact"/>
              <w:ind w:left="0" w:leftChars="0" w:right="0"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郑州市二七区机关事务中心关于区监委等五个办公区申请招标物业公司项目</w:t>
            </w:r>
          </w:p>
        </w:tc>
        <w:tc>
          <w:tcPr>
            <w:tcW w:w="1575" w:type="dxa"/>
            <w:vAlign w:val="center"/>
          </w:tcPr>
          <w:p>
            <w:pPr>
              <w:pStyle w:val="6"/>
              <w:widowControl w:val="0"/>
              <w:wordWrap/>
              <w:adjustRightInd w:val="0"/>
              <w:snapToGrid w:val="0"/>
              <w:spacing w:before="0" w:after="0" w:line="540" w:lineRule="exact"/>
              <w:ind w:right="0"/>
              <w:jc w:val="center"/>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0"/>
                <w:sz w:val="30"/>
                <w:szCs w:val="30"/>
                <w:lang w:val="en-US" w:eastAsia="zh-CN"/>
              </w:rPr>
              <w:t>810000</w:t>
            </w:r>
          </w:p>
        </w:tc>
        <w:tc>
          <w:tcPr>
            <w:tcW w:w="2231" w:type="dxa"/>
            <w:vAlign w:val="center"/>
          </w:tcPr>
          <w:p>
            <w:pPr>
              <w:pStyle w:val="6"/>
              <w:widowControl w:val="0"/>
              <w:wordWrap/>
              <w:adjustRightInd w:val="0"/>
              <w:snapToGrid w:val="0"/>
              <w:spacing w:before="0" w:after="0" w:line="540" w:lineRule="exact"/>
              <w:ind w:right="0"/>
              <w:jc w:val="center"/>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0"/>
                <w:sz w:val="30"/>
                <w:szCs w:val="30"/>
                <w:lang w:val="en-US" w:eastAsia="zh-CN"/>
              </w:rPr>
              <w:t>810000</w:t>
            </w:r>
          </w:p>
        </w:tc>
      </w:tr>
    </w:tbl>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4、预算金额：810000元</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en-US" w:eastAsia="zh-CN" w:bidi="ar-SA"/>
        </w:rPr>
        <w:t>5、</w:t>
      </w:r>
      <w:r>
        <w:rPr>
          <w:rFonts w:hint="eastAsia" w:ascii="仿宋" w:hAnsi="仿宋" w:eastAsia="仿宋" w:cs="仿宋"/>
          <w:kern w:val="2"/>
          <w:sz w:val="30"/>
          <w:szCs w:val="30"/>
          <w:lang w:val="zh-CN" w:eastAsia="zh-CN" w:bidi="ar-SA"/>
        </w:rPr>
        <w:t>采购需求（包括但不限于标的的名称、数量、简要技术要求或服务要求等）</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5.1采购内容：其他服务（技术参数详见招标文件）</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zh-CN" w:eastAsia="zh-CN" w:bidi="ar-SA"/>
        </w:rPr>
      </w:pPr>
      <w:r>
        <w:rPr>
          <w:rFonts w:hint="eastAsia" w:ascii="仿宋" w:hAnsi="仿宋" w:eastAsia="仿宋" w:cs="仿宋"/>
          <w:kern w:val="2"/>
          <w:sz w:val="30"/>
          <w:szCs w:val="30"/>
          <w:lang w:val="zh-CN" w:eastAsia="zh-CN" w:bidi="ar-SA"/>
        </w:rPr>
        <w:t>5.2资金来源：财政资金</w:t>
      </w:r>
    </w:p>
    <w:p>
      <w:pPr>
        <w:pStyle w:val="6"/>
        <w:widowControl w:val="0"/>
        <w:wordWrap/>
        <w:adjustRightInd w:val="0"/>
        <w:snapToGrid w:val="0"/>
        <w:spacing w:before="0" w:after="0" w:line="540" w:lineRule="exact"/>
        <w:ind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5.3质量要求：合格。</w:t>
      </w:r>
      <w:r>
        <w:rPr>
          <w:rFonts w:hint="eastAsia" w:ascii="仿宋" w:hAnsi="仿宋" w:eastAsia="仿宋" w:cs="仿宋"/>
          <w:kern w:val="2"/>
          <w:sz w:val="30"/>
          <w:szCs w:val="30"/>
          <w:lang w:val="zh-CN" w:eastAsia="zh-CN" w:bidi="ar-SA"/>
        </w:rPr>
        <w:t>符合国家或行业规定的合格标准，满足采购人要求。</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5.4服务期限：自合同签订之日起一年。</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6、合同履行期限：自合同生效至所有服务结束</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7、本项目是否接受联合体投标：否</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8、是否接受进口产品：否</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9、是否为只面向中小企业采购：是</w:t>
      </w:r>
    </w:p>
    <w:p>
      <w:pPr>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二、申请人的资格要求</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1、满足《中华人民共和国政府采购法》第二十二条的规定：</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2、落实政府采购政策需满足的资格要求：根据《政府采购促进中小企业发展管理办法》（财库﹝2020﹞46号）的规定，执行促进中小微（监狱、残疾人福利）企业发展等相关政策。</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3、本项目的特定资格要求：</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（1）注册于中华人民共和国境内的法人、其他组织或者自然人；</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（2）单位负责人为同一人或者存在直接控股、管理关系的不同投标人，不得参加本项目同一合同项下的政府采购活动；</w:t>
      </w:r>
    </w:p>
    <w:p>
      <w:pPr>
        <w:widowControl w:val="0"/>
        <w:wordWrap/>
        <w:adjustRightInd/>
        <w:snapToGrid/>
        <w:spacing w:before="0" w:after="0" w:line="540" w:lineRule="exact"/>
        <w:ind w:left="0" w:leftChars="0" w:right="0" w:firstLine="600" w:firstLineChars="200"/>
        <w:jc w:val="both"/>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（3）根据财政部《关于在政府采购活动中查询及使用信用记录有关问题的通知》（财库〔2016〕125号）要求，被列入“信用中国”网站 “失信被执行人”、“税收违法黑名单”和中国政府采购网“政府采购严重违法失信行为记录名单”栏目中有失信等负面信息的潜在供应商（投标人），将拒绝其参加本项目【查询渠道：（www.creditchina.gov.cn）、“信用中国”网站、中国政府采购网（www.ccgp.gov.cn）】；开标后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p>
      <w:pPr>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三、获取招标文件</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1、时间：2025年5月15日至2025年5月21日，每天上午0:00至12:00，下午12:00至23:59（北京时间，法定节假日除外）</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地点：登录“郑州市公共资源交易中心网（https://zzggzy.zhengzhou.gov.cn/）”，凭企业身份认证锁下载采购文件。供应商（投标人）未按规定在网上下载采购文件的，其投标文件将被拒绝。尚未办理企业CA锁的，河南省信息化发展有限公司开通了CA数字证书在线办理功能，郑州市公共资源交易中心各交易主体如需办理CA数字证书业务的，可通过以下链接：（http://xaca.hnxaca.com:8081/online/ggzyApply/index.shtml）在线办理，点击交易中心登录入口自助绑定。如遇使用问题请拨打客服电话0371-96596。(详见郑州市公共资源交易中心关于（信安CA开通数字证书在线办理的通知）公告）技术支持咨询电话:0371-67188807,4009980000）。</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3、方式：供应商（投标人）凭CA密钥登录“郑州市公共资源交易中心网”点击“交易主体登录”下载所含格式（*.ZZZF）的采购文件及资料。</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4、售价：0元。</w:t>
      </w:r>
    </w:p>
    <w:p>
      <w:pPr>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四、提交投标文件截止时间</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1、时间：2025年 6月6日10时00分（北京时间）</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地点：郑州市公共资源交易中心电子交易平台。（https://zzggzy.zhengzhou.gov.cn/）投标文件为“郑州市公共资源交易中心”网站提供的最新“投标文件制作工具”软件制作生成的加密版电子投标文件；电子投标文件（.ZZTF格式）须在投标截止时间前通过“郑州市公共资源交易中心”电子交易平台加密上传。</w:t>
      </w:r>
    </w:p>
    <w:p>
      <w:pPr>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五、开标时间和地点</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1、时间：2025年6月6日10时00分（北京时间）</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2、地点：郑州市公共资源交易中心电子交易平台   （https://zzggzy.zhengzhou.gov.cn/）</w:t>
      </w:r>
    </w:p>
    <w:p>
      <w:pPr>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六、发布公告的媒介及招标公告期限</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本次公告在《中国政府采购网》、《河南省政府采购网》、《郑州市政府采购网》、《二七区政府采购网》、《郑州市公共资源交易中心》上发布。自本公告发布之日起5个工作日。</w:t>
      </w:r>
    </w:p>
    <w:p>
      <w:pPr>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rPr>
        <w:t>七</w:t>
      </w:r>
      <w:r>
        <w:rPr>
          <w:rFonts w:hint="eastAsia" w:ascii="仿宋" w:hAnsi="仿宋" w:eastAsia="仿宋" w:cs="仿宋"/>
          <w:b/>
          <w:bCs/>
          <w:sz w:val="30"/>
          <w:szCs w:val="30"/>
          <w:lang/>
        </w:rPr>
        <w:t>、</w:t>
      </w:r>
      <w:r>
        <w:rPr>
          <w:rFonts w:hint="eastAsia" w:ascii="仿宋" w:hAnsi="仿宋" w:eastAsia="仿宋" w:cs="仿宋"/>
          <w:b/>
          <w:bCs/>
          <w:sz w:val="30"/>
          <w:szCs w:val="30"/>
          <w:lang w:val="en-US" w:eastAsia="zh-CN"/>
        </w:rPr>
        <w:t>其他补充事宜</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无</w:t>
      </w:r>
    </w:p>
    <w:p>
      <w:pPr>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八、对本次招标提出询问，请按以下方式联系</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1、采购人信息：</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名 称：</w:t>
      </w:r>
      <w:r>
        <w:rPr>
          <w:rFonts w:hint="eastAsia" w:ascii="仿宋" w:hAnsi="仿宋" w:eastAsia="仿宋" w:cs="仿宋"/>
          <w:sz w:val="28"/>
          <w:szCs w:val="28"/>
          <w:lang w:val="en-US" w:eastAsia="zh-CN"/>
        </w:rPr>
        <w:t>郑州市二七区机关事务中心</w:t>
      </w:r>
      <w:r>
        <w:rPr>
          <w:rFonts w:hint="eastAsia" w:ascii="仿宋" w:hAnsi="仿宋" w:eastAsia="仿宋" w:cs="仿宋"/>
          <w:kern w:val="2"/>
          <w:sz w:val="30"/>
          <w:szCs w:val="30"/>
          <w:lang w:val="en-US" w:eastAsia="zh-CN" w:bidi="ar-SA"/>
        </w:rPr>
        <w:t>　　　　　　　</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地 址：郑州市二七区政通路85号</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联系人：秦博</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联系方式：0371-68186158　　　　　　　　 </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2、采购代理机构信息</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名 称：郑州市二七区政府采购事务中心　　　　</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地 址：郑州市二七区政通路齐礼闫中街40-17号318室　　</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项目联系人：龚璐璐</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联系方式：0371-68810862　　　　　　　</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3、项目联系方式</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项目联系人：龚璐璐</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电　话：0371-68810862　　　</w:t>
      </w:r>
    </w:p>
    <w:p>
      <w:pPr>
        <w:pStyle w:val="6"/>
        <w:widowControl w:val="0"/>
        <w:wordWrap/>
        <w:adjustRightInd w:val="0"/>
        <w:snapToGrid w:val="0"/>
        <w:spacing w:before="0" w:after="0" w:line="540" w:lineRule="exact"/>
        <w:ind w:left="0" w:leftChars="0" w:right="0" w:firstLine="600" w:firstLineChars="200"/>
        <w:jc w:val="left"/>
        <w:textAlignment w:val="auto"/>
        <w:outlineLvl w:val="9"/>
        <w:rPr>
          <w:rFonts w:hint="eastAsia" w:ascii="仿宋" w:hAnsi="仿宋" w:eastAsia="仿宋" w:cs="仿宋"/>
          <w:kern w:val="2"/>
          <w:sz w:val="30"/>
          <w:szCs w:val="30"/>
          <w:lang w:val="en-US" w:eastAsia="zh-CN" w:bidi="ar-SA"/>
        </w:rPr>
      </w:pPr>
    </w:p>
    <w:p>
      <w:pPr>
        <w:pStyle w:val="6"/>
        <w:widowControl w:val="0"/>
        <w:wordWrap/>
        <w:adjustRightInd w:val="0"/>
        <w:snapToGrid w:val="0"/>
        <w:spacing w:before="0" w:after="0" w:line="540" w:lineRule="exact"/>
        <w:ind w:left="0" w:leftChars="0" w:right="0" w:firstLine="600" w:firstLineChars="200"/>
        <w:jc w:val="righ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郑州市二七区政府采购事务中心</w:t>
      </w:r>
    </w:p>
    <w:p>
      <w:pPr>
        <w:pStyle w:val="6"/>
        <w:widowControl w:val="0"/>
        <w:wordWrap/>
        <w:adjustRightInd w:val="0"/>
        <w:snapToGrid w:val="0"/>
        <w:spacing w:before="0" w:after="0" w:line="540" w:lineRule="exact"/>
        <w:ind w:left="0" w:leftChars="0" w:right="0" w:firstLine="600" w:firstLineChars="200"/>
        <w:jc w:val="center"/>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2025年5月14日</w:t>
      </w:r>
    </w:p>
    <w:p>
      <w:bookmarkStart w:id="0" w:name="_GoBack"/>
      <w:bookmarkEnd w:id="0"/>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1"/>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A00002BF" w:usb1="184F6CFA" w:usb2="00000012" w:usb3="00000000" w:csb0="00040001" w:csb1="00000000"/>
  </w:font>
  <w:font w:name="方正小标宋简体">
    <w:altName w:val="微软雅黑"/>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paragraph" w:styleId="2">
    <w:name w:val="index 4"/>
    <w:basedOn w:val="1"/>
    <w:next w:val="1"/>
    <w:qFormat/>
    <w:uiPriority w:val="0"/>
    <w:pPr>
      <w:ind w:left="600" w:leftChars="600"/>
    </w:pPr>
  </w:style>
  <w:style w:type="paragraph" w:styleId="3">
    <w:name w:val="footer"/>
    <w:basedOn w:val="1"/>
    <w:uiPriority w:val="0"/>
    <w:pPr>
      <w:tabs>
        <w:tab w:val="center" w:pos="4153"/>
        <w:tab w:val="right" w:pos="8306"/>
      </w:tabs>
      <w:snapToGrid w:val="0"/>
      <w:jc w:val="left"/>
    </w:pPr>
    <w:rPr>
      <w:sz w:val="18"/>
      <w:szCs w:val="18"/>
    </w:rPr>
  </w:style>
  <w:style w:type="paragraph" w:customStyle="1" w:styleId="5">
    <w:name w:val="纯文本1"/>
    <w:basedOn w:val="1"/>
    <w:qFormat/>
    <w:uiPriority w:val="0"/>
    <w:rPr>
      <w:rFonts w:ascii="宋体" w:hAnsi="Courier New"/>
      <w:kern w:val="0"/>
      <w:sz w:val="20"/>
      <w:szCs w:val="20"/>
    </w:rPr>
  </w:style>
  <w:style w:type="paragraph" w:customStyle="1" w:styleId="6">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2025-05-13T03:31:00Z</dcterms:created>
  <dc:creator>Administrator</dc:creator>
  <cp:lastModifiedBy>kkkkk</cp:lastModifiedBy>
  <dcterms:modified xsi:type="dcterms:W3CDTF">2025-05-14T08:01:27Z</dcterms:modified>
  <dc:title>郑州市二七区机关事务中心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393666CFBA1F481D9208C0D7CD603173_11</vt:lpwstr>
  </property>
  <property fmtid="{D5CDD505-2E9C-101B-9397-08002B2CF9AE}" pid="4" name="KSOTemplateDocerSaveRecord">
    <vt:lpwstr>eyJoZGlkIjoiNmM1NjFiOWY4MzAwOTI5MDNlMDQ1Nzk3MmM4ZjczYzkifQ==</vt:lpwstr>
  </property>
</Properties>
</file>